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03" w:rsidRPr="00552811" w:rsidRDefault="009F0F03" w:rsidP="009F0F03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5281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9</w:t>
      </w:r>
    </w:p>
    <w:p w:rsidR="009F0F03" w:rsidRPr="00552811" w:rsidRDefault="009F0F03" w:rsidP="009F0F03">
      <w:pPr>
        <w:jc w:val="both"/>
        <w:rPr>
          <w:rFonts w:ascii="Tahoma" w:hAnsi="Tahoma" w:cs="Tahoma"/>
          <w:sz w:val="24"/>
          <w:szCs w:val="24"/>
        </w:rPr>
      </w:pPr>
    </w:p>
    <w:p w:rsidR="001A1180" w:rsidRDefault="009F0F03" w:rsidP="001A1180">
      <w:pPr>
        <w:jc w:val="center"/>
        <w:rPr>
          <w:rFonts w:ascii="Tahoma" w:hAnsi="Tahoma" w:cs="Tahoma"/>
          <w:b/>
          <w:sz w:val="24"/>
          <w:szCs w:val="24"/>
        </w:rPr>
      </w:pPr>
      <w:r w:rsidRPr="00552811">
        <w:rPr>
          <w:rFonts w:ascii="Tahoma" w:hAnsi="Tahoma" w:cs="Tahoma"/>
          <w:b/>
          <w:sz w:val="24"/>
          <w:szCs w:val="24"/>
        </w:rPr>
        <w:t>Załącznik nr 1 do umowy WRIP.</w:t>
      </w:r>
      <w:r>
        <w:rPr>
          <w:rFonts w:ascii="Tahoma" w:hAnsi="Tahoma" w:cs="Tahoma"/>
          <w:b/>
          <w:sz w:val="24"/>
          <w:szCs w:val="24"/>
        </w:rPr>
        <w:t>3432.10c…….2012</w:t>
      </w:r>
    </w:p>
    <w:tbl>
      <w:tblPr>
        <w:tblW w:w="9800" w:type="dxa"/>
        <w:tblInd w:w="-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4"/>
        <w:gridCol w:w="3686"/>
        <w:gridCol w:w="567"/>
        <w:gridCol w:w="992"/>
        <w:gridCol w:w="1559"/>
        <w:gridCol w:w="2552"/>
      </w:tblGrid>
      <w:tr w:rsidR="001A1180" w:rsidRPr="0048660C" w:rsidTr="0048660C">
        <w:trPr>
          <w:trHeight w:val="676"/>
        </w:trPr>
        <w:tc>
          <w:tcPr>
            <w:tcW w:w="444" w:type="dxa"/>
          </w:tcPr>
          <w:p w:rsidR="001A1180" w:rsidRPr="0048660C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Lp.</w:t>
            </w:r>
            <w:r w:rsidRPr="0048660C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3686" w:type="dxa"/>
          </w:tcPr>
          <w:p w:rsidR="001A1180" w:rsidRPr="0048660C" w:rsidRDefault="001A1180" w:rsidP="00DC0832">
            <w:pPr>
              <w:tabs>
                <w:tab w:val="left" w:pos="3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Nazwa artykułu</w:t>
            </w:r>
          </w:p>
        </w:tc>
        <w:tc>
          <w:tcPr>
            <w:tcW w:w="567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j.m.</w:t>
            </w:r>
          </w:p>
        </w:tc>
        <w:tc>
          <w:tcPr>
            <w:tcW w:w="99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Ilość sztuk</w:t>
            </w:r>
          </w:p>
        </w:tc>
        <w:tc>
          <w:tcPr>
            <w:tcW w:w="1559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sz w:val="18"/>
                <w:szCs w:val="18"/>
              </w:rPr>
              <w:t>Wymóg graniczny</w:t>
            </w: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color w:val="000000"/>
                <w:sz w:val="18"/>
                <w:szCs w:val="18"/>
              </w:rPr>
              <w:t>Potwierdzenie, opis</w:t>
            </w:r>
          </w:p>
        </w:tc>
      </w:tr>
      <w:tr w:rsidR="001A1180" w:rsidRPr="0048660C" w:rsidTr="0048660C">
        <w:trPr>
          <w:trHeight w:val="301"/>
        </w:trPr>
        <w:tc>
          <w:tcPr>
            <w:tcW w:w="444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60C">
              <w:rPr>
                <w:rFonts w:ascii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3686" w:type="dxa"/>
          </w:tcPr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sz w:val="18"/>
                <w:szCs w:val="18"/>
              </w:rPr>
              <w:t>Tablica magnetyczna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kolor biały,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suchościeralna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składana trójskrzydłowa,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 xml:space="preserve"> rozmiar 340x100 cm;</w:t>
            </w:r>
          </w:p>
          <w:p w:rsidR="001A1180" w:rsidRPr="0048660C" w:rsidRDefault="001A1180" w:rsidP="00B74722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Cechy produktu: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powierzchnia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suchościeralna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magnetyczna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rama z profilu aluminiowego, popielata (anoda)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plastikowe narożniki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w komplecie elementy mocujące, marker i 3 magnesy</w:t>
            </w:r>
          </w:p>
        </w:tc>
        <w:tc>
          <w:tcPr>
            <w:tcW w:w="567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1A1180" w:rsidRPr="0048660C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1A1180" w:rsidRPr="0048660C" w:rsidRDefault="0048660C" w:rsidP="0048660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1A1180" w:rsidRPr="0048660C" w:rsidRDefault="001A1180" w:rsidP="00486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180" w:rsidRPr="0048660C" w:rsidTr="0048660C">
        <w:tc>
          <w:tcPr>
            <w:tcW w:w="444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60C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sz w:val="18"/>
                <w:szCs w:val="18"/>
              </w:rPr>
              <w:t>Tablica magnetyczna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 xml:space="preserve">kolor biały, 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suchościeralna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pojedyncza,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 xml:space="preserve">rozmiar 170x100 cm; </w:t>
            </w:r>
          </w:p>
          <w:p w:rsidR="001A1180" w:rsidRPr="0048660C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Cechy produktu: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powierzchnia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suchościeralna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magnetyczna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rama z profilu aluminiowego, popielata (anoda)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plastikowe narożniki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w komplecie elementy mocujące, marker i 3 magnesy</w:t>
            </w:r>
          </w:p>
        </w:tc>
        <w:tc>
          <w:tcPr>
            <w:tcW w:w="567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1A1180" w:rsidRPr="0048660C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559" w:type="dxa"/>
          </w:tcPr>
          <w:p w:rsidR="0048660C" w:rsidRPr="0048660C" w:rsidRDefault="0048660C" w:rsidP="0048660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1A1180" w:rsidRPr="0048660C" w:rsidRDefault="001A1180" w:rsidP="00486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180" w:rsidRPr="0048660C" w:rsidTr="0048660C">
        <w:tc>
          <w:tcPr>
            <w:tcW w:w="444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60C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3686" w:type="dxa"/>
          </w:tcPr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sz w:val="18"/>
                <w:szCs w:val="18"/>
              </w:rPr>
              <w:t>Tablica magnetyczna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kolor biały,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suchościeralna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, 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 xml:space="preserve">pojedyncza, </w:t>
            </w:r>
          </w:p>
          <w:p w:rsidR="001A1180" w:rsidRPr="0048660C" w:rsidRDefault="001A1180" w:rsidP="001A118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 xml:space="preserve">rozmiar 60x90 cm; </w:t>
            </w:r>
          </w:p>
          <w:p w:rsidR="001A1180" w:rsidRPr="0048660C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Cechy produktu: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powierzchnia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suchościeralna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magnetyczna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rama z profilu aluminiowego, popielata (anoda)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plastikowe narożniki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w komplecie elementy mocujące, marker i 3 magnesy</w:t>
            </w:r>
          </w:p>
        </w:tc>
        <w:tc>
          <w:tcPr>
            <w:tcW w:w="567" w:type="dxa"/>
          </w:tcPr>
          <w:p w:rsidR="001A1180" w:rsidRPr="0048660C" w:rsidRDefault="00B74722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1A1180" w:rsidRPr="0048660C" w:rsidRDefault="001A1180" w:rsidP="00B7472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 xml:space="preserve">20 </w:t>
            </w:r>
          </w:p>
        </w:tc>
        <w:tc>
          <w:tcPr>
            <w:tcW w:w="1559" w:type="dxa"/>
          </w:tcPr>
          <w:p w:rsidR="0048660C" w:rsidRPr="0048660C" w:rsidRDefault="0048660C" w:rsidP="0048660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1A1180" w:rsidRPr="0048660C" w:rsidRDefault="001A1180" w:rsidP="00486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180" w:rsidRPr="0048660C" w:rsidTr="0048660C">
        <w:tc>
          <w:tcPr>
            <w:tcW w:w="444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60C">
              <w:rPr>
                <w:rFonts w:ascii="Times New Roman" w:hAnsi="Times New Roman"/>
                <w:b/>
                <w:sz w:val="18"/>
                <w:szCs w:val="18"/>
              </w:rPr>
              <w:t>4.</w:t>
            </w:r>
          </w:p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sz w:val="18"/>
                <w:szCs w:val="18"/>
              </w:rPr>
              <w:t xml:space="preserve">Tablica korkowa </w:t>
            </w:r>
          </w:p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Rozmiar 80x50</w:t>
            </w:r>
          </w:p>
          <w:p w:rsidR="001A1180" w:rsidRPr="0048660C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Cechy produktu: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tablica informacyjna z powierzchnią </w:t>
            </w:r>
            <w:r w:rsidRPr="0048660C">
              <w:rPr>
                <w:rFonts w:ascii="Tahoma" w:hAnsi="Tahoma" w:cs="Tahoma"/>
                <w:sz w:val="18"/>
                <w:szCs w:val="18"/>
              </w:rPr>
              <w:lastRenderedPageBreak/>
              <w:t xml:space="preserve">korkową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rama z listwy MDF w kolorze naturalnego dębu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możliwość zawieszenia w pionie i poziomie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w komplecie elementy mocujące</w:t>
            </w:r>
          </w:p>
        </w:tc>
        <w:tc>
          <w:tcPr>
            <w:tcW w:w="567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992" w:type="dxa"/>
          </w:tcPr>
          <w:p w:rsidR="001A1180" w:rsidRPr="0048660C" w:rsidRDefault="001A1180" w:rsidP="001A11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 xml:space="preserve">30 </w:t>
            </w:r>
          </w:p>
        </w:tc>
        <w:tc>
          <w:tcPr>
            <w:tcW w:w="1559" w:type="dxa"/>
          </w:tcPr>
          <w:p w:rsidR="0048660C" w:rsidRPr="0048660C" w:rsidRDefault="0048660C" w:rsidP="0048660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1A1180" w:rsidRPr="0048660C" w:rsidRDefault="001A1180" w:rsidP="00486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180" w:rsidRPr="0048660C" w:rsidTr="0048660C">
        <w:tc>
          <w:tcPr>
            <w:tcW w:w="444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60C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5.</w:t>
            </w:r>
          </w:p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</w:tcPr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sz w:val="18"/>
                <w:szCs w:val="18"/>
              </w:rPr>
              <w:t xml:space="preserve">Tablica korkowa </w:t>
            </w:r>
          </w:p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Rozmiar 90x150</w:t>
            </w:r>
          </w:p>
          <w:p w:rsidR="001A1180" w:rsidRPr="0048660C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Cechy produktu: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tablica informacyjna z powierzchnią korkową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rama z listwy MDF w kolorze naturalnego dębu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możliwość zawieszenia w pionie i poziomie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w komplecie elementy mocujące</w:t>
            </w:r>
          </w:p>
        </w:tc>
        <w:tc>
          <w:tcPr>
            <w:tcW w:w="567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1A1180" w:rsidRPr="0048660C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 w:rsidR="0048660C" w:rsidRPr="0048660C" w:rsidRDefault="0048660C" w:rsidP="0048660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1A1180" w:rsidRPr="0048660C" w:rsidRDefault="001A1180" w:rsidP="00486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180" w:rsidRPr="0048660C" w:rsidTr="0048660C">
        <w:tc>
          <w:tcPr>
            <w:tcW w:w="444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60C">
              <w:rPr>
                <w:rFonts w:ascii="Times New Roman" w:hAnsi="Times New Roman"/>
                <w:b/>
                <w:sz w:val="18"/>
                <w:szCs w:val="18"/>
              </w:rPr>
              <w:t>6.</w:t>
            </w:r>
          </w:p>
        </w:tc>
        <w:tc>
          <w:tcPr>
            <w:tcW w:w="3686" w:type="dxa"/>
          </w:tcPr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Tablica Pięciolinia</w:t>
            </w:r>
          </w:p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Cechy produktu:</w:t>
            </w:r>
          </w:p>
          <w:p w:rsidR="001A1180" w:rsidRPr="0048660C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Pr="0048660C">
              <w:rPr>
                <w:rFonts w:ascii="Tahoma" w:hAnsi="Tahoma" w:cs="Tahoma"/>
                <w:sz w:val="18"/>
                <w:szCs w:val="18"/>
              </w:rPr>
              <w:t>150 x 110 cm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powierzchnia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magnetyczna do pisania kredą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blacha ceramiczna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rama z profilu aluminiowego, popielata (anoda)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tył tablicy wzmocniony blacha ocynkowana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w komplecie półka na kredę,</w:t>
            </w:r>
          </w:p>
        </w:tc>
        <w:tc>
          <w:tcPr>
            <w:tcW w:w="567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1A1180" w:rsidRPr="0048660C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48660C" w:rsidRPr="0048660C" w:rsidRDefault="0048660C" w:rsidP="0048660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1A1180" w:rsidRPr="0048660C" w:rsidRDefault="001A1180" w:rsidP="00486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1180" w:rsidRPr="0048660C" w:rsidTr="0048660C">
        <w:tc>
          <w:tcPr>
            <w:tcW w:w="444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8660C">
              <w:rPr>
                <w:rFonts w:ascii="Times New Roman" w:hAnsi="Times New Roman"/>
                <w:b/>
                <w:sz w:val="18"/>
                <w:szCs w:val="18"/>
              </w:rPr>
              <w:t>7.</w:t>
            </w:r>
          </w:p>
        </w:tc>
        <w:tc>
          <w:tcPr>
            <w:tcW w:w="3686" w:type="dxa"/>
          </w:tcPr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sz w:val="18"/>
                <w:szCs w:val="18"/>
              </w:rPr>
              <w:t xml:space="preserve">Tablica zielona szkolna </w:t>
            </w:r>
          </w:p>
          <w:p w:rsidR="001A1180" w:rsidRPr="0048660C" w:rsidRDefault="001A1180" w:rsidP="001A1180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Rozmiar 120x100 z półką na kredę</w:t>
            </w:r>
          </w:p>
          <w:p w:rsidR="001A1180" w:rsidRPr="0048660C" w:rsidRDefault="001A1180" w:rsidP="001A118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b/>
                <w:bCs/>
                <w:sz w:val="18"/>
                <w:szCs w:val="18"/>
              </w:rPr>
              <w:t>Cechy produktu: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</w:t>
            </w:r>
            <w:proofErr w:type="spellStart"/>
            <w:r w:rsidRPr="0048660C">
              <w:rPr>
                <w:rFonts w:ascii="Tahoma" w:hAnsi="Tahoma" w:cs="Tahoma"/>
                <w:sz w:val="18"/>
                <w:szCs w:val="18"/>
              </w:rPr>
              <w:t>powierzchnia</w:t>
            </w:r>
            <w:proofErr w:type="spellEnd"/>
            <w:r w:rsidRPr="0048660C">
              <w:rPr>
                <w:rFonts w:ascii="Tahoma" w:hAnsi="Tahoma" w:cs="Tahoma"/>
                <w:sz w:val="18"/>
                <w:szCs w:val="18"/>
              </w:rPr>
              <w:t xml:space="preserve"> magnetyczna do pisania kredą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blacha ceramiczna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rama z profilu aluminiowego, popielata (anoda)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 xml:space="preserve">- tył tablicy wzmocniony blacha ocynkowana </w:t>
            </w:r>
            <w:r w:rsidRPr="0048660C">
              <w:rPr>
                <w:rFonts w:ascii="Tahoma" w:hAnsi="Tahoma" w:cs="Tahoma"/>
                <w:sz w:val="18"/>
                <w:szCs w:val="18"/>
              </w:rPr>
              <w:br/>
              <w:t>- w komplecie pólka na kredę, 2 plastikowe uchwyty do zwieszania bloku i elementy mocujące</w:t>
            </w:r>
          </w:p>
        </w:tc>
        <w:tc>
          <w:tcPr>
            <w:tcW w:w="567" w:type="dxa"/>
          </w:tcPr>
          <w:p w:rsidR="001A1180" w:rsidRPr="0048660C" w:rsidRDefault="001A1180" w:rsidP="00DC083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szt.</w:t>
            </w:r>
          </w:p>
        </w:tc>
        <w:tc>
          <w:tcPr>
            <w:tcW w:w="992" w:type="dxa"/>
          </w:tcPr>
          <w:p w:rsidR="001A1180" w:rsidRPr="0048660C" w:rsidRDefault="001A1180" w:rsidP="00DC08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8660C" w:rsidRPr="0048660C" w:rsidRDefault="0048660C" w:rsidP="0048660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660C">
              <w:rPr>
                <w:rFonts w:ascii="Tahoma" w:hAnsi="Tahoma" w:cs="Tahoma"/>
                <w:sz w:val="18"/>
                <w:szCs w:val="18"/>
              </w:rPr>
              <w:t>TAK</w:t>
            </w:r>
          </w:p>
          <w:p w:rsidR="001A1180" w:rsidRPr="0048660C" w:rsidRDefault="001A1180" w:rsidP="00486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1A1180" w:rsidRPr="0048660C" w:rsidRDefault="001A1180" w:rsidP="00DC083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F0F03" w:rsidRPr="00DE6543" w:rsidRDefault="009F0F03" w:rsidP="009F0F03">
      <w:pPr>
        <w:jc w:val="both"/>
      </w:pPr>
      <w:r w:rsidRPr="00280191">
        <w:t xml:space="preserve">Oferent oświadcza, że oferowane powyżej wyspecyfikowane urządzenie jest kompletne i będzie po zainstalowaniu gotowe do podjęcia działalności diagnostycznej bez żadnych dodatkowych zakupów  </w:t>
      </w:r>
      <w:r>
        <w:br/>
      </w:r>
      <w:r w:rsidRPr="00280191">
        <w:t xml:space="preserve">i </w:t>
      </w:r>
      <w:proofErr w:type="spellStart"/>
      <w:r w:rsidRPr="00280191">
        <w:t>inwestycji</w:t>
      </w:r>
      <w:proofErr w:type="spellEnd"/>
      <w:r w:rsidRPr="00280191">
        <w:t xml:space="preserve"> (poza materiałami eksploatacyjnymi).</w:t>
      </w:r>
    </w:p>
    <w:p w:rsidR="00FE40C4" w:rsidRPr="009F0F03" w:rsidRDefault="00FE40C4" w:rsidP="009F0F03"/>
    <w:sectPr w:rsidR="00FE40C4" w:rsidRPr="009F0F03" w:rsidSect="007D50D8">
      <w:headerReference w:type="default" r:id="rId6"/>
      <w:footerReference w:type="default" r:id="rId7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E6A" w:rsidRDefault="00362E6A" w:rsidP="002B3BA7">
      <w:pPr>
        <w:spacing w:after="0" w:line="240" w:lineRule="auto"/>
      </w:pPr>
      <w:r>
        <w:separator/>
      </w:r>
    </w:p>
  </w:endnote>
  <w:endnote w:type="continuationSeparator" w:id="0">
    <w:p w:rsidR="00362E6A" w:rsidRDefault="00362E6A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7" w:rsidRDefault="00652E84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4098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4097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E6A" w:rsidRDefault="00362E6A" w:rsidP="002B3BA7">
      <w:pPr>
        <w:spacing w:after="0" w:line="240" w:lineRule="auto"/>
      </w:pPr>
      <w:r>
        <w:separator/>
      </w:r>
    </w:p>
  </w:footnote>
  <w:footnote w:type="continuationSeparator" w:id="0">
    <w:p w:rsidR="00362E6A" w:rsidRDefault="00362E6A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3314"/>
    <o:shapelayout v:ext="edit">
      <o:idmap v:ext="edit" data="4"/>
      <o:rules v:ext="edit">
        <o:r id="V:Rule2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7B9C"/>
    <w:rsid w:val="0006317B"/>
    <w:rsid w:val="00064E90"/>
    <w:rsid w:val="001A1180"/>
    <w:rsid w:val="0025040F"/>
    <w:rsid w:val="00272EAE"/>
    <w:rsid w:val="002B3BA7"/>
    <w:rsid w:val="002C191D"/>
    <w:rsid w:val="002C78D2"/>
    <w:rsid w:val="00362E6A"/>
    <w:rsid w:val="003F53FA"/>
    <w:rsid w:val="00464BBA"/>
    <w:rsid w:val="0048660C"/>
    <w:rsid w:val="004B442F"/>
    <w:rsid w:val="00501898"/>
    <w:rsid w:val="00532B11"/>
    <w:rsid w:val="00581473"/>
    <w:rsid w:val="005D507A"/>
    <w:rsid w:val="00604C29"/>
    <w:rsid w:val="00652E84"/>
    <w:rsid w:val="007D50D8"/>
    <w:rsid w:val="008C7125"/>
    <w:rsid w:val="008F0247"/>
    <w:rsid w:val="00965059"/>
    <w:rsid w:val="009842F0"/>
    <w:rsid w:val="009B7B9C"/>
    <w:rsid w:val="009D530D"/>
    <w:rsid w:val="009F0F03"/>
    <w:rsid w:val="00A31FDA"/>
    <w:rsid w:val="00AA0699"/>
    <w:rsid w:val="00AE7F5B"/>
    <w:rsid w:val="00B113E0"/>
    <w:rsid w:val="00B74722"/>
    <w:rsid w:val="00D46646"/>
    <w:rsid w:val="00F76BA6"/>
    <w:rsid w:val="00FE40C4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19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Radek</cp:lastModifiedBy>
  <cp:revision>9</cp:revision>
  <cp:lastPrinted>2012-02-29T08:15:00Z</cp:lastPrinted>
  <dcterms:created xsi:type="dcterms:W3CDTF">2012-02-29T12:44:00Z</dcterms:created>
  <dcterms:modified xsi:type="dcterms:W3CDTF">2012-04-02T12:23:00Z</dcterms:modified>
</cp:coreProperties>
</file>